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7C" w:rsidRPr="00130CE6" w:rsidRDefault="008B4E7C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C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4E7C" w:rsidRPr="00130CE6" w:rsidRDefault="008B4E7C" w:rsidP="00130CE6">
      <w:pPr>
        <w:jc w:val="center"/>
        <w:rPr>
          <w:rFonts w:ascii="Times New Roman" w:hAnsi="Times New Roman"/>
          <w:sz w:val="24"/>
          <w:szCs w:val="24"/>
        </w:rPr>
      </w:pPr>
      <w:r w:rsidRPr="00130CE6">
        <w:rPr>
          <w:rFonts w:ascii="Times New Roman" w:hAnsi="Times New Roman"/>
          <w:sz w:val="24"/>
          <w:szCs w:val="24"/>
        </w:rPr>
        <w:t xml:space="preserve">Wyniki analizy materiałów PZGiK oraz uzgodnień </w:t>
      </w:r>
      <w:r>
        <w:rPr>
          <w:rFonts w:ascii="Times New Roman" w:hAnsi="Times New Roman"/>
          <w:sz w:val="24"/>
          <w:szCs w:val="24"/>
        </w:rPr>
        <w:t>z</w:t>
      </w:r>
      <w:r w:rsidRPr="00130CE6">
        <w:rPr>
          <w:rFonts w:ascii="Times New Roman" w:hAnsi="Times New Roman"/>
          <w:sz w:val="24"/>
          <w:szCs w:val="24"/>
        </w:rPr>
        <w:t xml:space="preserve"> Geodetą Powiatowym</w:t>
      </w:r>
    </w:p>
    <w:p w:rsidR="008B4E7C" w:rsidRDefault="008B4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418"/>
        <w:gridCol w:w="1701"/>
        <w:gridCol w:w="708"/>
        <w:gridCol w:w="796"/>
        <w:gridCol w:w="996"/>
        <w:gridCol w:w="3737"/>
        <w:gridCol w:w="2835"/>
      </w:tblGrid>
      <w:tr w:rsidR="008B4E7C" w:rsidRPr="004E12DB" w:rsidTr="004E12DB">
        <w:tc>
          <w:tcPr>
            <w:tcW w:w="704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>Nr ewidencyjny materiału</w:t>
            </w:r>
          </w:p>
        </w:tc>
        <w:tc>
          <w:tcPr>
            <w:tcW w:w="1701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>Asortyment</w:t>
            </w:r>
          </w:p>
        </w:tc>
        <w:tc>
          <w:tcPr>
            <w:tcW w:w="2500" w:type="dxa"/>
            <w:gridSpan w:val="3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 xml:space="preserve">Materiał nadaje się do wykorzystania </w:t>
            </w:r>
          </w:p>
        </w:tc>
        <w:tc>
          <w:tcPr>
            <w:tcW w:w="3737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 xml:space="preserve">Określenie zakresu wykorzystania materiału w przypadku , gdy nadaje się do wykorzystania w części lub uzasadnienie dlaczego nie nadaje się w całości  </w:t>
            </w:r>
          </w:p>
        </w:tc>
        <w:tc>
          <w:tcPr>
            <w:tcW w:w="2835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>Uzgodnienia z Geodetą Powiatowym ( tylko w przypadku faktycznych uzgodnień )</w:t>
            </w:r>
          </w:p>
        </w:tc>
      </w:tr>
      <w:tr w:rsidR="008B4E7C" w:rsidRPr="004E12DB" w:rsidTr="004E12DB">
        <w:tc>
          <w:tcPr>
            <w:tcW w:w="704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96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 xml:space="preserve">w części </w:t>
            </w:r>
          </w:p>
        </w:tc>
        <w:tc>
          <w:tcPr>
            <w:tcW w:w="996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B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3737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4E7C" w:rsidRPr="004E12DB" w:rsidRDefault="008B4E7C" w:rsidP="004E1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E7C" w:rsidRPr="004E12DB" w:rsidTr="004E12DB">
        <w:tc>
          <w:tcPr>
            <w:tcW w:w="704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41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701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0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9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3737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2835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</w:tr>
      <w:tr w:rsidR="008B4E7C" w:rsidRPr="004E12DB" w:rsidTr="004E12DB">
        <w:tc>
          <w:tcPr>
            <w:tcW w:w="704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41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701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0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9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3737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2835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</w:tr>
      <w:tr w:rsidR="008B4E7C" w:rsidRPr="004E12DB" w:rsidTr="004E12DB">
        <w:tc>
          <w:tcPr>
            <w:tcW w:w="704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41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701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0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9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3737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2835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</w:tr>
      <w:tr w:rsidR="008B4E7C" w:rsidRPr="004E12DB" w:rsidTr="004E12DB">
        <w:tc>
          <w:tcPr>
            <w:tcW w:w="704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41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1701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08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7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996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3737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  <w:tc>
          <w:tcPr>
            <w:tcW w:w="2835" w:type="dxa"/>
          </w:tcPr>
          <w:p w:rsidR="008B4E7C" w:rsidRPr="004E12DB" w:rsidRDefault="008B4E7C" w:rsidP="004E12DB">
            <w:pPr>
              <w:spacing w:after="0" w:line="240" w:lineRule="auto"/>
            </w:pPr>
          </w:p>
        </w:tc>
      </w:tr>
    </w:tbl>
    <w:p w:rsidR="008B4E7C" w:rsidRDefault="008B4E7C"/>
    <w:p w:rsidR="008B4E7C" w:rsidRDefault="008B4E7C">
      <w:r>
        <w:t>Analiza został przeprowadzona przez …………………………………………………………..( imię i nazwisko )</w:t>
      </w:r>
    </w:p>
    <w:p w:rsidR="008B4E7C" w:rsidRDefault="008B4E7C">
      <w:r>
        <w:t>nr uprawnień …………………………………….</w:t>
      </w:r>
    </w:p>
    <w:p w:rsidR="008B4E7C" w:rsidRDefault="008B4E7C"/>
    <w:p w:rsidR="008B4E7C" w:rsidRDefault="008B4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B4E7C" w:rsidRPr="00130CE6" w:rsidRDefault="008B4E7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CE6">
        <w:rPr>
          <w:sz w:val="16"/>
          <w:szCs w:val="16"/>
        </w:rPr>
        <w:t>Podpis</w:t>
      </w:r>
    </w:p>
    <w:p w:rsidR="008B4E7C" w:rsidRDefault="008B4E7C"/>
    <w:p w:rsidR="008B4E7C" w:rsidRDefault="008B4E7C"/>
    <w:sectPr w:rsidR="008B4E7C" w:rsidSect="00F953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7C" w:rsidRDefault="008B4E7C">
      <w:r>
        <w:separator/>
      </w:r>
    </w:p>
  </w:endnote>
  <w:endnote w:type="continuationSeparator" w:id="0">
    <w:p w:rsidR="008B4E7C" w:rsidRDefault="008B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7C" w:rsidRDefault="008B4E7C">
      <w:r>
        <w:separator/>
      </w:r>
    </w:p>
  </w:footnote>
  <w:footnote w:type="continuationSeparator" w:id="0">
    <w:p w:rsidR="008B4E7C" w:rsidRDefault="008B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7C" w:rsidRPr="00841CE1" w:rsidRDefault="008B4E7C" w:rsidP="00841CE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z</w:t>
    </w:r>
    <w:r w:rsidRPr="00841CE1">
      <w:rPr>
        <w:rFonts w:ascii="Times New Roman" w:hAnsi="Times New Roman"/>
      </w:rPr>
      <w:t>ałącznik nr 2.2. do 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344"/>
    <w:rsid w:val="00130CE6"/>
    <w:rsid w:val="004A652D"/>
    <w:rsid w:val="004E12DB"/>
    <w:rsid w:val="005C2A82"/>
    <w:rsid w:val="00841CE1"/>
    <w:rsid w:val="008B4E7C"/>
    <w:rsid w:val="00D04A46"/>
    <w:rsid w:val="00E37C32"/>
    <w:rsid w:val="00F9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0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1C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2A9"/>
    <w:rPr>
      <w:lang w:eastAsia="en-US"/>
    </w:rPr>
  </w:style>
  <w:style w:type="paragraph" w:styleId="Footer">
    <w:name w:val="footer"/>
    <w:basedOn w:val="Normal"/>
    <w:link w:val="FooterChar"/>
    <w:uiPriority w:val="99"/>
    <w:rsid w:val="00841C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2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88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MGórzyńska</dc:creator>
  <cp:keywords/>
  <dc:description/>
  <cp:lastModifiedBy>Starostwo Powiatowe</cp:lastModifiedBy>
  <cp:revision>3</cp:revision>
  <dcterms:created xsi:type="dcterms:W3CDTF">2016-09-19T08:29:00Z</dcterms:created>
  <dcterms:modified xsi:type="dcterms:W3CDTF">2016-09-27T11:14:00Z</dcterms:modified>
</cp:coreProperties>
</file>