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A6D" w14:textId="5AE8022E" w:rsidR="00FD5578" w:rsidRPr="00FD5578" w:rsidRDefault="00FD5578" w:rsidP="00FD5578">
      <w:pPr>
        <w:spacing w:before="100" w:beforeAutospacing="1" w:after="100" w:afterAutospacing="1" w:line="240" w:lineRule="auto"/>
        <w:jc w:val="right"/>
        <w:outlineLvl w:val="4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Wałcz,</w:t>
      </w:r>
      <w:r w:rsidR="0085101D">
        <w:rPr>
          <w:rFonts w:eastAsia="Times New Roman"/>
          <w:lang w:eastAsia="pl-PL"/>
        </w:rPr>
        <w:t xml:space="preserve"> 21 września</w:t>
      </w:r>
      <w:r w:rsidRPr="00FD5578">
        <w:rPr>
          <w:rFonts w:eastAsia="Times New Roman"/>
          <w:lang w:eastAsia="pl-PL"/>
        </w:rPr>
        <w:t xml:space="preserve"> 2021 r.</w:t>
      </w:r>
    </w:p>
    <w:p w14:paraId="6A323396" w14:textId="77777777" w:rsidR="00FD5578" w:rsidRPr="00AD6B2D" w:rsidRDefault="00FD5578" w:rsidP="00FD5578">
      <w:r w:rsidRPr="00AD6B2D">
        <w:t>GN.683</w:t>
      </w:r>
      <w:r>
        <w:t>.7.</w:t>
      </w:r>
      <w:r w:rsidRPr="00AD6B2D">
        <w:t>20</w:t>
      </w:r>
      <w:r>
        <w:t>21</w:t>
      </w:r>
      <w:r w:rsidRPr="00AD6B2D">
        <w:t>.GG</w:t>
      </w:r>
    </w:p>
    <w:p w14:paraId="502C00C3" w14:textId="77777777" w:rsidR="00FD5578" w:rsidRPr="00FD5578" w:rsidRDefault="00FD5578" w:rsidP="00FD5578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OBWIESZCZENIE</w:t>
      </w:r>
    </w:p>
    <w:p w14:paraId="68BD104B" w14:textId="79F810FA" w:rsidR="0085101D" w:rsidRDefault="00FD5578" w:rsidP="0085101D">
      <w:pPr>
        <w:spacing w:line="360" w:lineRule="auto"/>
        <w:ind w:firstLine="567"/>
        <w:jc w:val="both"/>
        <w:rPr>
          <w:rFonts w:eastAsia="Times New Roman"/>
          <w:lang w:eastAsia="pl-PL"/>
        </w:rPr>
      </w:pPr>
      <w:r w:rsidRPr="0085101D">
        <w:rPr>
          <w:rFonts w:eastAsia="Times New Roman"/>
          <w:lang w:eastAsia="pl-PL"/>
        </w:rPr>
        <w:t>Na podstawie art. 49a ustawy z dnia 14 czerwca 1960 roku Kodeks postępowania administracyjnego (Dz. U. z 2021 r., poz. 735 ze zm.)</w:t>
      </w:r>
      <w:r w:rsidR="0085101D" w:rsidRPr="0085101D">
        <w:rPr>
          <w:rFonts w:eastAsia="Times New Roman"/>
          <w:lang w:eastAsia="pl-PL"/>
        </w:rPr>
        <w:t xml:space="preserve"> </w:t>
      </w:r>
      <w:r w:rsidRPr="0085101D">
        <w:rPr>
          <w:rFonts w:eastAsia="Times New Roman"/>
          <w:lang w:eastAsia="pl-PL"/>
        </w:rPr>
        <w:t>zawiadamiam strony postępowania</w:t>
      </w:r>
      <w:r w:rsidR="0085101D" w:rsidRPr="0085101D">
        <w:rPr>
          <w:rFonts w:eastAsia="Times New Roman"/>
          <w:lang w:eastAsia="pl-PL"/>
        </w:rPr>
        <w:t xml:space="preserve"> znak: GN.683.7.2021.GG</w:t>
      </w:r>
      <w:r w:rsidRPr="0085101D">
        <w:rPr>
          <w:rFonts w:eastAsia="Times New Roman"/>
          <w:lang w:eastAsia="pl-PL"/>
        </w:rPr>
        <w:t xml:space="preserve">, że w toku prowadzonego przez Starostę Wałeckiego postępowania o </w:t>
      </w:r>
      <w:r w:rsidRPr="0085101D">
        <w:t xml:space="preserve">ustalenie odszkodowania za nieruchomość położoną </w:t>
      </w:r>
      <w:r w:rsidR="003627E9">
        <w:br/>
      </w:r>
      <w:r w:rsidRPr="0085101D">
        <w:t>w obrębie 0001-Miasto Wałcz przy ul. Chopina, działka nr 5618/9 o powierzchni 0,0195 ha, stanowiąc</w:t>
      </w:r>
      <w:r w:rsidR="00F30167" w:rsidRPr="0085101D">
        <w:t>ą</w:t>
      </w:r>
      <w:r w:rsidRPr="0085101D">
        <w:t xml:space="preserve"> współwłasność osób fizycznych oraz Wałeckiej Spółdzielni Mieszkaniowej Lokatorsko-Własnościowej w Wałcz</w:t>
      </w:r>
      <w:r w:rsidR="00F30167" w:rsidRPr="0085101D">
        <w:t>u</w:t>
      </w:r>
      <w:r w:rsidRPr="0085101D">
        <w:t xml:space="preserve"> </w:t>
      </w:r>
      <w:r w:rsidRPr="0085101D">
        <w:rPr>
          <w:rFonts w:eastAsia="Times New Roman"/>
          <w:lang w:eastAsia="pl-PL"/>
        </w:rPr>
        <w:t>w dniu</w:t>
      </w:r>
      <w:r w:rsidR="0085101D" w:rsidRPr="0085101D">
        <w:rPr>
          <w:rFonts w:eastAsia="Times New Roman"/>
          <w:lang w:eastAsia="pl-PL"/>
        </w:rPr>
        <w:t xml:space="preserve"> 21 września</w:t>
      </w:r>
      <w:r w:rsidRPr="0085101D">
        <w:rPr>
          <w:rFonts w:eastAsia="Times New Roman"/>
          <w:lang w:eastAsia="pl-PL"/>
        </w:rPr>
        <w:t xml:space="preserve"> 2021 r. zostało wydane postanowienie o powołaniu biegłego z zakresu szacowania nieruchomościami, celem sporządzenia opinii w zakresie oszacowania wartości ww. nieruchomości dla celów ustalenia wysokości odszkodowania.</w:t>
      </w:r>
    </w:p>
    <w:p w14:paraId="666A3D40" w14:textId="1E93AAC1" w:rsidR="00FD5578" w:rsidRPr="00484DC4" w:rsidRDefault="00FD5578" w:rsidP="00484DC4">
      <w:pPr>
        <w:spacing w:line="360" w:lineRule="auto"/>
        <w:ind w:firstLine="567"/>
        <w:jc w:val="both"/>
        <w:rPr>
          <w:rFonts w:eastAsia="Times New Roman"/>
          <w:lang w:eastAsia="pl-PL"/>
        </w:rPr>
      </w:pPr>
      <w:r w:rsidRPr="00F30167">
        <w:rPr>
          <w:rFonts w:eastAsia="Times New Roman"/>
          <w:lang w:eastAsia="pl-PL"/>
        </w:rPr>
        <w:t xml:space="preserve">Z treścią postanowienia można zapoznać się (podając nr sprawy </w:t>
      </w:r>
      <w:r w:rsidRPr="00F30167">
        <w:t>GN.683.7.2021.GG</w:t>
      </w:r>
      <w:r w:rsidRPr="00F30167">
        <w:rPr>
          <w:rFonts w:eastAsia="Times New Roman"/>
          <w:lang w:eastAsia="pl-PL"/>
        </w:rPr>
        <w:t>) w Wydziale Geodezji, Kartografii i Gospodarki Starostwa Powiatowego w Wałczu, ul. Okulickiego 15, pokój nr 11, w godzinach 7</w:t>
      </w:r>
      <w:r w:rsidRPr="00F30167">
        <w:rPr>
          <w:rFonts w:eastAsia="Times New Roman"/>
          <w:u w:val="single"/>
          <w:vertAlign w:val="superscript"/>
          <w:lang w:eastAsia="pl-PL"/>
        </w:rPr>
        <w:t>30</w:t>
      </w:r>
      <w:r w:rsidRPr="00F30167">
        <w:rPr>
          <w:rFonts w:eastAsia="Times New Roman"/>
          <w:lang w:eastAsia="pl-PL"/>
        </w:rPr>
        <w:t xml:space="preserve"> – 14</w:t>
      </w:r>
      <w:r w:rsidRPr="00F30167">
        <w:rPr>
          <w:rFonts w:eastAsia="Times New Roman"/>
          <w:u w:val="single"/>
          <w:vertAlign w:val="superscript"/>
          <w:lang w:eastAsia="pl-PL"/>
        </w:rPr>
        <w:t>30</w:t>
      </w:r>
      <w:r w:rsidRPr="00F30167">
        <w:rPr>
          <w:rFonts w:eastAsia="Times New Roman"/>
          <w:lang w:eastAsia="pl-PL"/>
        </w:rPr>
        <w:t>, po uprzednim uzgodnieniu telefonicznym - tel. nr 67-387-25-40.</w:t>
      </w:r>
    </w:p>
    <w:p w14:paraId="02A92424" w14:textId="3BBD6439" w:rsidR="00FD5578" w:rsidRPr="00FD5578" w:rsidRDefault="00FD5578" w:rsidP="004F4D13">
      <w:pPr>
        <w:spacing w:line="360" w:lineRule="auto"/>
        <w:jc w:val="both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 xml:space="preserve">            </w:t>
      </w:r>
      <w:r>
        <w:rPr>
          <w:rFonts w:eastAsia="Times New Roman"/>
          <w:lang w:eastAsia="pl-PL"/>
        </w:rPr>
        <w:t xml:space="preserve">Zgodnie z art. </w:t>
      </w:r>
      <w:r w:rsidR="004F4D13">
        <w:rPr>
          <w:rFonts w:eastAsia="Times New Roman"/>
          <w:lang w:eastAsia="pl-PL"/>
        </w:rPr>
        <w:t xml:space="preserve">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="004F4D13" w:rsidRPr="004F4D13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="004F4D13">
        <w:rPr>
          <w:rFonts w:eastAsia="Times New Roman"/>
          <w:lang w:eastAsia="pl-PL"/>
        </w:rPr>
        <w:t xml:space="preserve"> </w:t>
      </w:r>
      <w:r w:rsidR="004F4D13" w:rsidRPr="004F4D13">
        <w:rPr>
          <w:rFonts w:eastAsia="Times New Roman"/>
          <w:u w:val="single"/>
          <w:lang w:eastAsia="pl-PL"/>
        </w:rPr>
        <w:t>nastąpiło</w:t>
      </w:r>
      <w:r w:rsidR="004F4D13">
        <w:rPr>
          <w:rFonts w:eastAsia="Times New Roman"/>
          <w:lang w:eastAsia="pl-PL"/>
        </w:rPr>
        <w:t xml:space="preserve"> publiczne obwieszczenie, inne publiczne ogłoszenie lub </w:t>
      </w:r>
      <w:r w:rsidR="004F4D13" w:rsidRPr="00F30167">
        <w:rPr>
          <w:rFonts w:eastAsia="Times New Roman"/>
          <w:u w:val="single"/>
          <w:lang w:eastAsia="pl-PL"/>
        </w:rPr>
        <w:t>udostępnienie pisma w Biuletynie Informacji Publicznej</w:t>
      </w:r>
      <w:r w:rsidR="004F4D13">
        <w:rPr>
          <w:rFonts w:eastAsia="Times New Roman"/>
          <w:lang w:eastAsia="pl-PL"/>
        </w:rPr>
        <w:t xml:space="preserve">. </w:t>
      </w:r>
      <w:r w:rsidRPr="00FD5578">
        <w:rPr>
          <w:rFonts w:eastAsia="Times New Roman"/>
          <w:lang w:eastAsia="pl-PL"/>
        </w:rPr>
        <w:t>Zawiadomienie uważa się za dokonane po upływie 14 dni od dnia, w którym nastąpiło publiczne obwieszczenie</w:t>
      </w:r>
      <w:r w:rsidR="004F4D13">
        <w:rPr>
          <w:rFonts w:eastAsia="Times New Roman"/>
          <w:lang w:eastAsia="pl-PL"/>
        </w:rPr>
        <w:t>, inne publiczne ogłoszenie lub udostępnienie pisma w Biuletynie Informacji Publicznej.</w:t>
      </w:r>
    </w:p>
    <w:p w14:paraId="13AA3B9C" w14:textId="04BD827B" w:rsidR="003627E9" w:rsidRDefault="003627E9" w:rsidP="003627E9"/>
    <w:p w14:paraId="160DF766" w14:textId="0C4E3233" w:rsidR="00AF5FE8" w:rsidRDefault="00AF5FE8" w:rsidP="00AF5FE8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eastAsia="Times New Roman"/>
          <w:b/>
          <w:bCs/>
          <w:sz w:val="20"/>
          <w:szCs w:val="20"/>
          <w:lang w:eastAsia="pl-PL"/>
        </w:rPr>
        <w:t>z up. STAROSTY WAŁECKIEGO</w:t>
      </w:r>
    </w:p>
    <w:p w14:paraId="30D8CBD6" w14:textId="77777777" w:rsidR="00AF5FE8" w:rsidRDefault="00AF5FE8" w:rsidP="00AF5FE8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0810AB09" w14:textId="77777777" w:rsidR="00AF5FE8" w:rsidRDefault="00AF5FE8" w:rsidP="00AF5FE8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Naczelnik Wydziału Geodezji</w:t>
      </w:r>
    </w:p>
    <w:p w14:paraId="3CABF835" w14:textId="2EE87484" w:rsidR="00AF5FE8" w:rsidRDefault="00AF5FE8" w:rsidP="00AF5FE8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                                                                                     </w:t>
      </w:r>
    </w:p>
    <w:p w14:paraId="2C5DD9BB" w14:textId="77777777" w:rsidR="00AF5FE8" w:rsidRDefault="00AF5FE8" w:rsidP="00AF5FE8">
      <w:pPr>
        <w:rPr>
          <w:b/>
        </w:rPr>
      </w:pPr>
      <w:r>
        <w:rPr>
          <w:b/>
        </w:rPr>
        <w:t>Otrzymują:</w:t>
      </w:r>
    </w:p>
    <w:p w14:paraId="2776A890" w14:textId="77777777" w:rsidR="00AF5FE8" w:rsidRDefault="00AF5FE8" w:rsidP="00AF5FE8">
      <w:pPr>
        <w:jc w:val="both"/>
        <w:rPr>
          <w:rFonts w:eastAsia="Times New Roman"/>
          <w:u w:val="single"/>
          <w:lang w:eastAsia="pl-PL"/>
        </w:rPr>
      </w:pPr>
    </w:p>
    <w:p w14:paraId="0E2D56AF" w14:textId="77777777" w:rsidR="00AF5FE8" w:rsidRDefault="00AF5FE8" w:rsidP="00AF5FE8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1.Strony według rozdzielnika – na zasadzie art. 49a Kodeksu postępowania   </w:t>
      </w:r>
    </w:p>
    <w:p w14:paraId="7C633E27" w14:textId="77777777" w:rsidR="00AF5FE8" w:rsidRDefault="00AF5FE8" w:rsidP="00AF5FE8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administracyjnego.</w:t>
      </w:r>
    </w:p>
    <w:p w14:paraId="0654626C" w14:textId="77777777" w:rsidR="00AF5FE8" w:rsidRDefault="00AF5FE8" w:rsidP="00AF5FE8">
      <w:pPr>
        <w:pStyle w:val="Akapitzlist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506D46" w14:textId="77777777" w:rsidR="00AF5FE8" w:rsidRDefault="00AF5FE8" w:rsidP="00AF5FE8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2.a/a</w:t>
      </w:r>
    </w:p>
    <w:sectPr w:rsidR="00AF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0"/>
    <w:rsid w:val="000C39F0"/>
    <w:rsid w:val="00324DC5"/>
    <w:rsid w:val="003627E9"/>
    <w:rsid w:val="00484DC4"/>
    <w:rsid w:val="004A7CB6"/>
    <w:rsid w:val="004F4D13"/>
    <w:rsid w:val="00751731"/>
    <w:rsid w:val="008353E8"/>
    <w:rsid w:val="0085101D"/>
    <w:rsid w:val="00AF5FE8"/>
    <w:rsid w:val="00F30167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F19"/>
  <w15:chartTrackingRefBased/>
  <w15:docId w15:val="{55824947-C3CC-4CA7-AEF6-689A20E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E8"/>
    <w:pPr>
      <w:spacing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8</cp:revision>
  <dcterms:created xsi:type="dcterms:W3CDTF">2021-08-16T09:29:00Z</dcterms:created>
  <dcterms:modified xsi:type="dcterms:W3CDTF">2021-09-21T11:36:00Z</dcterms:modified>
</cp:coreProperties>
</file>